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3A" w:rsidRDefault="00CF4F9D">
      <w:pPr>
        <w:ind w:leftChars="-85" w:left="-178"/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长春市学生资助管理中心开展2018年</w:t>
      </w:r>
      <w:bookmarkStart w:id="0" w:name="_GoBack"/>
      <w:bookmarkEnd w:id="0"/>
      <w:r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春季学期中职资助</w:t>
      </w:r>
      <w:r>
        <w:rPr>
          <w:rFonts w:ascii="黑体" w:eastAsia="黑体" w:hint="eastAsia"/>
          <w:sz w:val="44"/>
          <w:szCs w:val="44"/>
        </w:rPr>
        <w:t>工作检查</w:t>
      </w:r>
    </w:p>
    <w:p w:rsidR="00FF393A" w:rsidRDefault="00FF393A">
      <w:pPr>
        <w:ind w:firstLineChars="650" w:firstLine="2080"/>
        <w:rPr>
          <w:rFonts w:ascii="黑体" w:eastAsia="黑体"/>
          <w:sz w:val="32"/>
          <w:szCs w:val="32"/>
        </w:rPr>
      </w:pPr>
    </w:p>
    <w:p w:rsidR="00FF393A" w:rsidRDefault="00CF4F9D" w:rsidP="00D52D00">
      <w:pPr>
        <w:spacing w:line="560" w:lineRule="exact"/>
        <w:ind w:firstLineChars="200" w:firstLine="640"/>
        <w:rPr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为了进一步加强中职学生资助工作的规范开展，2018年5月 7日—2018年5月15日，</w:t>
      </w:r>
      <w:r>
        <w:rPr>
          <w:rFonts w:hint="eastAsia"/>
          <w:sz w:val="32"/>
          <w:szCs w:val="32"/>
        </w:rPr>
        <w:t>长春市学生资助管理中心组成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人检查组，对市属的部分中职学校进行了检查</w:t>
      </w:r>
      <w:r>
        <w:rPr>
          <w:rFonts w:hint="eastAsia"/>
          <w:b/>
          <w:sz w:val="32"/>
          <w:szCs w:val="32"/>
        </w:rPr>
        <w:t>。</w:t>
      </w:r>
    </w:p>
    <w:p w:rsidR="00D52D00" w:rsidRDefault="00D52D00" w:rsidP="00D52D00">
      <w:pPr>
        <w:spacing w:line="560" w:lineRule="exact"/>
        <w:ind w:firstLineChars="200" w:firstLine="643"/>
        <w:rPr>
          <w:b/>
          <w:sz w:val="32"/>
          <w:szCs w:val="32"/>
        </w:rPr>
      </w:pPr>
    </w:p>
    <w:p w:rsidR="00FF393A" w:rsidRPr="00D52D00" w:rsidRDefault="00CF4F9D" w:rsidP="00D52D00">
      <w:pPr>
        <w:widowControl/>
        <w:jc w:val="left"/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4920698" cy="3693669"/>
            <wp:effectExtent l="19050" t="0" r="0" b="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5842" cy="3697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F393A" w:rsidRDefault="00CF4F9D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本次检查</w:t>
      </w:r>
      <w:r>
        <w:rPr>
          <w:rFonts w:hint="eastAsia"/>
          <w:sz w:val="32"/>
          <w:szCs w:val="32"/>
        </w:rPr>
        <w:t>的内容主要包括资助工作管理情况、资助资金发放及受助学生出勤情况</w:t>
      </w:r>
      <w:r>
        <w:rPr>
          <w:rFonts w:asciiTheme="minorEastAsia" w:eastAsiaTheme="minorEastAsia" w:hAnsiTheme="minorEastAsia" w:hint="eastAsia"/>
          <w:sz w:val="32"/>
          <w:szCs w:val="32"/>
        </w:rPr>
        <w:t>，采取抽检的方式，同时向学生发放了《中职资助学生问卷》</w:t>
      </w:r>
      <w:r w:rsidR="00D52D00">
        <w:rPr>
          <w:rFonts w:asciiTheme="minorEastAsia" w:eastAsiaTheme="minorEastAsia" w:hAnsiTheme="minorEastAsia" w:hint="eastAsia"/>
          <w:sz w:val="32"/>
          <w:szCs w:val="32"/>
        </w:rPr>
        <w:t>,</w:t>
      </w:r>
      <w:r>
        <w:rPr>
          <w:rFonts w:asciiTheme="minorEastAsia" w:eastAsiaTheme="minorEastAsia" w:hAnsiTheme="minorEastAsia" w:hint="eastAsia"/>
          <w:sz w:val="32"/>
          <w:szCs w:val="32"/>
        </w:rPr>
        <w:t>由学生匿名填写。</w:t>
      </w:r>
    </w:p>
    <w:p w:rsidR="00FF393A" w:rsidRDefault="00CF4F9D">
      <w:pPr>
        <w:spacing w:line="24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我中心根据各中职学校日常资助工作的管理情况，确定11所抽检学校。共</w:t>
      </w:r>
      <w:r w:rsidR="00D52D00">
        <w:rPr>
          <w:rFonts w:asciiTheme="minorEastAsia" w:eastAsiaTheme="minorEastAsia" w:hAnsiTheme="minorEastAsia" w:hint="eastAsia"/>
          <w:sz w:val="32"/>
          <w:szCs w:val="32"/>
        </w:rPr>
        <w:t>抽查</w:t>
      </w:r>
      <w:r>
        <w:rPr>
          <w:rFonts w:asciiTheme="minorEastAsia" w:eastAsiaTheme="minorEastAsia" w:hAnsiTheme="minorEastAsia" w:hint="eastAsia"/>
          <w:sz w:val="32"/>
          <w:szCs w:val="32"/>
        </w:rPr>
        <w:t>了37个班，查点班级</w:t>
      </w:r>
      <w:r w:rsidR="00D52D00">
        <w:rPr>
          <w:rFonts w:asciiTheme="minorEastAsia" w:eastAsiaTheme="minorEastAsia" w:hAnsiTheme="minorEastAsia" w:hint="eastAsia"/>
          <w:sz w:val="32"/>
          <w:szCs w:val="32"/>
        </w:rPr>
        <w:t>的</w:t>
      </w:r>
      <w:r>
        <w:rPr>
          <w:rFonts w:asciiTheme="minorEastAsia" w:eastAsiaTheme="minorEastAsia" w:hAnsiTheme="minorEastAsia" w:hint="eastAsia"/>
          <w:sz w:val="32"/>
          <w:szCs w:val="32"/>
        </w:rPr>
        <w:t>在籍</w:t>
      </w:r>
      <w:r w:rsidR="00D52D00">
        <w:rPr>
          <w:rFonts w:asciiTheme="minorEastAsia" w:eastAsiaTheme="minorEastAsia" w:hAnsiTheme="minorEastAsia" w:hint="eastAsia"/>
          <w:sz w:val="32"/>
          <w:szCs w:val="32"/>
        </w:rPr>
        <w:t>学生共有</w:t>
      </w:r>
      <w:r>
        <w:rPr>
          <w:rFonts w:asciiTheme="minorEastAsia" w:eastAsiaTheme="minorEastAsia" w:hAnsiTheme="minorEastAsia" w:hint="eastAsia"/>
          <w:sz w:val="32"/>
          <w:szCs w:val="32"/>
        </w:rPr>
        <w:t>1341人，实际出勤</w:t>
      </w:r>
      <w:r w:rsidR="00D52D00">
        <w:rPr>
          <w:rFonts w:asciiTheme="minorEastAsia" w:eastAsiaTheme="minorEastAsia" w:hAnsiTheme="minorEastAsia" w:hint="eastAsia"/>
          <w:sz w:val="32"/>
          <w:szCs w:val="32"/>
        </w:rPr>
        <w:t>的学生</w:t>
      </w:r>
      <w:r>
        <w:rPr>
          <w:rFonts w:asciiTheme="minorEastAsia" w:eastAsiaTheme="minorEastAsia" w:hAnsiTheme="minorEastAsia" w:hint="eastAsia"/>
          <w:sz w:val="32"/>
          <w:szCs w:val="32"/>
        </w:rPr>
        <w:t>为1280人，</w:t>
      </w:r>
      <w:r>
        <w:rPr>
          <w:rFonts w:ascii="宋体" w:hAnsi="宋体" w:hint="eastAsia"/>
          <w:sz w:val="32"/>
          <w:szCs w:val="32"/>
        </w:rPr>
        <w:t>受助学生的出勤率</w:t>
      </w:r>
      <w:r>
        <w:rPr>
          <w:rFonts w:ascii="宋体" w:hAnsi="宋体" w:hint="eastAsia"/>
          <w:sz w:val="32"/>
          <w:szCs w:val="32"/>
        </w:rPr>
        <w:lastRenderedPageBreak/>
        <w:t>基本达到文件要求的85%以上。</w:t>
      </w:r>
      <w:r w:rsidR="00AC6193">
        <w:rPr>
          <w:rFonts w:asciiTheme="minorEastAsia" w:eastAsiaTheme="minorEastAsia" w:hAnsiTheme="minorEastAsia" w:hint="eastAsia"/>
          <w:sz w:val="32"/>
          <w:szCs w:val="32"/>
        </w:rPr>
        <w:t>本次检查</w:t>
      </w:r>
      <w:r w:rsidR="00D52D00">
        <w:rPr>
          <w:rFonts w:asciiTheme="minorEastAsia" w:eastAsiaTheme="minorEastAsia" w:hAnsiTheme="minorEastAsia" w:hint="eastAsia"/>
          <w:sz w:val="32"/>
          <w:szCs w:val="32"/>
        </w:rPr>
        <w:t>共</w:t>
      </w:r>
      <w:r>
        <w:rPr>
          <w:rFonts w:asciiTheme="minorEastAsia" w:eastAsiaTheme="minorEastAsia" w:hAnsiTheme="minorEastAsia" w:hint="eastAsia"/>
          <w:sz w:val="32"/>
          <w:szCs w:val="32"/>
        </w:rPr>
        <w:t>收集了178份《中职资助学生问卷》，为我们了解各学校的工作薄弱环节，指导学校有针对性的开展学生资助工作提供了依据。</w:t>
      </w:r>
    </w:p>
    <w:p w:rsidR="00AC6193" w:rsidRDefault="00AC6193">
      <w:pPr>
        <w:spacing w:line="24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FF393A" w:rsidRDefault="00CF4F9D">
      <w:pPr>
        <w:spacing w:line="240" w:lineRule="atLeast"/>
        <w:ind w:firstLineChars="200" w:firstLine="64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宋体" w:hAnsi="宋体" w:hint="eastAsia"/>
          <w:noProof/>
          <w:sz w:val="32"/>
          <w:szCs w:val="32"/>
        </w:rPr>
        <w:drawing>
          <wp:inline distT="0" distB="0" distL="114300" distR="114300">
            <wp:extent cx="4707890" cy="3532505"/>
            <wp:effectExtent l="0" t="0" r="16510" b="10795"/>
            <wp:docPr id="1" name="图片 1" descr="F2A86B3AE36FED879A645A24F3B87A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A86B3AE36FED879A645A24F3B87A2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789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93A" w:rsidRDefault="00AC6193" w:rsidP="00AC6193">
      <w:pPr>
        <w:pStyle w:val="a5"/>
        <w:spacing w:line="560" w:lineRule="exact"/>
        <w:ind w:rightChars="12" w:right="25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   </w:t>
      </w:r>
      <w:r w:rsidR="00CF4F9D">
        <w:rPr>
          <w:rFonts w:hint="eastAsia"/>
          <w:color w:val="000000"/>
          <w:sz w:val="32"/>
          <w:szCs w:val="32"/>
        </w:rPr>
        <w:t>检查组针对这次检查中发现的问题逐一进行了反馈和指导，对问题比较严重的学校下发了《限期整改通知书》，要求学校在</w:t>
      </w:r>
      <w:r w:rsidR="00D52D00">
        <w:rPr>
          <w:rFonts w:hint="eastAsia"/>
          <w:color w:val="000000"/>
          <w:sz w:val="32"/>
          <w:szCs w:val="32"/>
        </w:rPr>
        <w:t>规定时限内</w:t>
      </w:r>
      <w:r w:rsidR="00CF4F9D">
        <w:rPr>
          <w:rFonts w:hint="eastAsia"/>
          <w:color w:val="000000"/>
          <w:sz w:val="32"/>
          <w:szCs w:val="32"/>
        </w:rPr>
        <w:t>整改完毕。</w:t>
      </w:r>
    </w:p>
    <w:p w:rsidR="00AC6193" w:rsidRDefault="00AC6193" w:rsidP="00AC6193">
      <w:pPr>
        <w:pStyle w:val="a5"/>
        <w:spacing w:line="560" w:lineRule="exact"/>
        <w:ind w:rightChars="12" w:right="25"/>
        <w:rPr>
          <w:color w:val="000000"/>
          <w:sz w:val="32"/>
          <w:szCs w:val="32"/>
        </w:rPr>
      </w:pPr>
    </w:p>
    <w:p w:rsidR="00FF393A" w:rsidRDefault="00CF4F9D">
      <w:pPr>
        <w:spacing w:line="560" w:lineRule="exact"/>
        <w:ind w:firstLineChars="1300" w:firstLine="41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长春市学生资助管理中心</w:t>
      </w:r>
    </w:p>
    <w:p w:rsidR="00FF393A" w:rsidRDefault="00CF4F9D">
      <w:pPr>
        <w:tabs>
          <w:tab w:val="center" w:pos="4473"/>
        </w:tabs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 xml:space="preserve">                    201</w:t>
      </w:r>
      <w:r w:rsidR="00582FB3"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年5月21日</w:t>
      </w:r>
    </w:p>
    <w:p w:rsidR="00FF393A" w:rsidRDefault="00FF393A"/>
    <w:sectPr w:rsidR="00FF393A" w:rsidSect="00FF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3AB" w:rsidRDefault="00EB13AB" w:rsidP="00D52D00">
      <w:r>
        <w:separator/>
      </w:r>
    </w:p>
  </w:endnote>
  <w:endnote w:type="continuationSeparator" w:id="1">
    <w:p w:rsidR="00EB13AB" w:rsidRDefault="00EB13AB" w:rsidP="00D5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3AB" w:rsidRDefault="00EB13AB" w:rsidP="00D52D00">
      <w:r>
        <w:separator/>
      </w:r>
    </w:p>
  </w:footnote>
  <w:footnote w:type="continuationSeparator" w:id="1">
    <w:p w:rsidR="00EB13AB" w:rsidRDefault="00EB13AB" w:rsidP="00D52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363D5"/>
    <w:rsid w:val="000A041C"/>
    <w:rsid w:val="00582FB3"/>
    <w:rsid w:val="009A0100"/>
    <w:rsid w:val="00AC6193"/>
    <w:rsid w:val="00B323CC"/>
    <w:rsid w:val="00CF4F9D"/>
    <w:rsid w:val="00D043ED"/>
    <w:rsid w:val="00D52D00"/>
    <w:rsid w:val="00EB13AB"/>
    <w:rsid w:val="00F363D5"/>
    <w:rsid w:val="00FF393A"/>
    <w:rsid w:val="3057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F3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3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rsid w:val="00FF39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FF39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F3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52D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2D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2018-05-22T05:22:00Z</dcterms:created>
  <dcterms:modified xsi:type="dcterms:W3CDTF">2018-05-23T03:11:00Z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